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B" w:rsidRPr="00F7300E" w:rsidRDefault="00733F0B" w:rsidP="00733F0B">
      <w:pPr>
        <w:spacing w:after="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C26818" w:rsidRDefault="00733F0B" w:rsidP="00733F0B">
      <w:pPr>
        <w:spacing w:after="0"/>
        <w:jc w:val="both"/>
        <w:rPr>
          <w:rFonts w:asciiTheme="minorHAnsi" w:hAnsiTheme="minorHAnsi" w:cstheme="minorHAnsi"/>
          <w:b/>
          <w:szCs w:val="22"/>
          <w:lang w:val="fr-FR"/>
        </w:rPr>
      </w:pPr>
      <w:r w:rsidRPr="00C26818">
        <w:rPr>
          <w:rFonts w:asciiTheme="minorHAnsi" w:hAnsiTheme="minorHAnsi" w:cstheme="minorHAnsi"/>
          <w:b/>
          <w:szCs w:val="22"/>
          <w:lang w:val="fr-FR"/>
        </w:rPr>
        <w:t xml:space="preserve">Lettre de créance (Parties contractantes et Parties coopérantes </w:t>
      </w:r>
      <w:r>
        <w:rPr>
          <w:rFonts w:asciiTheme="minorHAnsi" w:hAnsiTheme="minorHAnsi" w:cstheme="minorHAnsi"/>
          <w:b/>
          <w:szCs w:val="22"/>
          <w:lang w:val="fr-FR"/>
        </w:rPr>
        <w:t>non-contractantes):</w:t>
      </w:r>
    </w:p>
    <w:p w:rsidR="00733F0B" w:rsidRPr="00F7300E" w:rsidRDefault="00733F0B" w:rsidP="00733F0B">
      <w:pPr>
        <w:spacing w:after="0"/>
        <w:jc w:val="both"/>
        <w:rPr>
          <w:rFonts w:asciiTheme="minorHAnsi" w:hAnsiTheme="minorHAnsi" w:cstheme="minorHAnsi"/>
          <w:szCs w:val="22"/>
          <w:lang w:val="fr-FR"/>
        </w:rPr>
      </w:pPr>
      <w:r w:rsidRPr="00F7300E">
        <w:rPr>
          <w:rFonts w:asciiTheme="minorHAnsi" w:hAnsiTheme="minorHAnsi" w:cstheme="minorHAnsi"/>
          <w:szCs w:val="22"/>
          <w:lang w:val="fr-FR"/>
        </w:rPr>
        <w:t>Notant que l'article XI. 2, Annexe IV, par</w:t>
      </w:r>
      <w:r>
        <w:rPr>
          <w:rFonts w:asciiTheme="minorHAnsi" w:hAnsiTheme="minorHAnsi" w:cstheme="minorHAnsi"/>
          <w:szCs w:val="22"/>
          <w:lang w:val="fr-FR"/>
        </w:rPr>
        <w:t>a</w:t>
      </w:r>
      <w:r w:rsidRPr="00F7300E">
        <w:rPr>
          <w:rFonts w:asciiTheme="minorHAnsi" w:hAnsiTheme="minorHAnsi" w:cstheme="minorHAnsi"/>
          <w:szCs w:val="22"/>
          <w:lang w:val="fr-FR"/>
        </w:rPr>
        <w:t>. 3 du Règlement intérieur de la CTOI (2014) stipule que</w:t>
      </w:r>
      <w:r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733F0B" w:rsidRPr="00F7300E" w:rsidRDefault="00733F0B" w:rsidP="00733F0B">
      <w:pPr>
        <w:spacing w:after="0"/>
        <w:jc w:val="both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«</w:t>
      </w:r>
      <w:r w:rsidRPr="009F43B9">
        <w:rPr>
          <w:rFonts w:asciiTheme="minorHAnsi" w:hAnsiTheme="minorHAnsi" w:cstheme="minorHAnsi"/>
          <w:i/>
          <w:szCs w:val="22"/>
          <w:lang w:val="fr-FR"/>
        </w:rPr>
        <w:t>Le Comité scientifique</w:t>
      </w:r>
      <w:r>
        <w:rPr>
          <w:rFonts w:asciiTheme="minorHAnsi" w:hAnsiTheme="minorHAnsi" w:cstheme="minorHAnsi"/>
          <w:i/>
          <w:szCs w:val="22"/>
          <w:lang w:val="fr-FR"/>
        </w:rPr>
        <w:t xml:space="preserve"> est constitué de scientifiques</w:t>
      </w:r>
      <w:r w:rsidRPr="009F43B9">
        <w:rPr>
          <w:rFonts w:asciiTheme="minorHAnsi" w:hAnsiTheme="minorHAnsi" w:cstheme="minorHAnsi"/>
          <w:i/>
          <w:szCs w:val="22"/>
          <w:lang w:val="fr-FR"/>
        </w:rPr>
        <w:t>; chaque membre de la Commission a le droit de désigner un représentant et, le cas échéant, un suppléant, qui doivent tous deux avoir les qualifications scientifiques requises et peuvent être accompagnés par des experts et conseillers.</w:t>
      </w:r>
      <w:r>
        <w:rPr>
          <w:rFonts w:asciiTheme="minorHAnsi" w:hAnsiTheme="minorHAnsi" w:cstheme="minorHAnsi"/>
          <w:szCs w:val="22"/>
          <w:lang w:val="fr-FR"/>
        </w:rPr>
        <w:t>»</w:t>
      </w:r>
    </w:p>
    <w:p w:rsidR="00733F0B" w:rsidRDefault="00733F0B" w:rsidP="00733F0B">
      <w:pPr>
        <w:spacing w:after="0"/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F7300E">
        <w:rPr>
          <w:rFonts w:asciiTheme="minorHAnsi" w:hAnsiTheme="minorHAnsi" w:cstheme="minorHAnsi"/>
          <w:szCs w:val="22"/>
          <w:lang w:val="fr-FR"/>
        </w:rPr>
        <w:t>et</w:t>
      </w:r>
      <w:proofErr w:type="gramEnd"/>
      <w:r w:rsidRPr="00F7300E">
        <w:rPr>
          <w:rFonts w:asciiTheme="minorHAnsi" w:hAnsiTheme="minorHAnsi" w:cstheme="minorHAnsi"/>
          <w:szCs w:val="22"/>
          <w:lang w:val="fr-FR"/>
        </w:rPr>
        <w:t xml:space="preserve"> conformément à l'article III du Règlement intérieur de la CTOI (2014), chaque CPC est prié</w:t>
      </w:r>
      <w:r>
        <w:rPr>
          <w:rFonts w:asciiTheme="minorHAnsi" w:hAnsiTheme="minorHAnsi" w:cstheme="minorHAnsi"/>
          <w:szCs w:val="22"/>
          <w:lang w:val="fr-FR"/>
        </w:rPr>
        <w:t>e</w:t>
      </w:r>
      <w:r w:rsidRPr="00F7300E">
        <w:rPr>
          <w:rFonts w:asciiTheme="minorHAnsi" w:hAnsiTheme="minorHAnsi" w:cstheme="minorHAnsi"/>
          <w:szCs w:val="22"/>
          <w:lang w:val="fr-FR"/>
        </w:rPr>
        <w:t xml:space="preserve"> de fournir une lettre de créance signée par l'autorité compétente indiquant qui assistera à la réunion et à quel titre, au plus tard 15 jours avant la session, à </w:t>
      </w:r>
      <w:hyperlink r:id="rId4" w:history="1">
        <w:r w:rsidRPr="00EA47A5">
          <w:rPr>
            <w:rStyle w:val="Hyperlink"/>
            <w:rFonts w:asciiTheme="minorHAnsi" w:hAnsiTheme="minorHAnsi" w:cstheme="minorHAnsi"/>
            <w:szCs w:val="22"/>
            <w:lang w:val="fr-FR"/>
          </w:rPr>
          <w:t>iotc-secretariat@fao.org</w:t>
        </w:r>
      </w:hyperlink>
      <w:r>
        <w:rPr>
          <w:rFonts w:asciiTheme="minorHAnsi" w:hAnsiTheme="minorHAnsi" w:cstheme="minorHAnsi"/>
          <w:szCs w:val="22"/>
          <w:lang w:val="fr-FR"/>
        </w:rPr>
        <w:t xml:space="preserve">, ainsi qu’une </w:t>
      </w:r>
      <w:r w:rsidRPr="00F7300E">
        <w:rPr>
          <w:rFonts w:asciiTheme="minorHAnsi" w:hAnsiTheme="minorHAnsi" w:cstheme="minorHAnsi"/>
          <w:szCs w:val="22"/>
          <w:lang w:val="fr-FR"/>
        </w:rPr>
        <w:t>copie papier au début de la session. La lettre de créance peut être rédigée comme suit (tiré de l'Appendice I du Règlemen</w:t>
      </w:r>
      <w:r>
        <w:rPr>
          <w:rFonts w:asciiTheme="minorHAnsi" w:hAnsiTheme="minorHAnsi" w:cstheme="minorHAnsi"/>
          <w:szCs w:val="22"/>
          <w:lang w:val="fr-FR"/>
        </w:rPr>
        <w:t>t intérieur de la CTOI (2014)):</w:t>
      </w:r>
    </w:p>
    <w:p w:rsidR="00733F0B" w:rsidRPr="005D2B1E" w:rsidRDefault="00733F0B" w:rsidP="00733F0B">
      <w:pPr>
        <w:spacing w:after="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5D2B1E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LETTRE DE CRÉANCE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Monsieur le Secrétaire exécutif de la CTOI,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Sur instruction [du chef de l’État, du chef du gouvernement, du ministre des affaires étrangères ou du ministre concerné] je souhaite vous informer que [nom de la partie contractante (membre) de la CTOI concernée] participera à la [numéro de session]</w:t>
      </w:r>
      <w:r w:rsidRPr="00E01469">
        <w:rPr>
          <w:rFonts w:asciiTheme="minorHAnsi" w:hAnsiTheme="minorHAnsi" w:cstheme="minorHAnsi"/>
          <w:szCs w:val="22"/>
          <w:vertAlign w:val="superscript"/>
          <w:lang w:val="fr-FR"/>
        </w:rPr>
        <w:t xml:space="preserve">e </w:t>
      </w:r>
      <w:r w:rsidRPr="00E01469">
        <w:rPr>
          <w:rFonts w:asciiTheme="minorHAnsi" w:hAnsiTheme="minorHAnsi" w:cstheme="minorHAnsi"/>
          <w:szCs w:val="22"/>
          <w:lang w:val="fr-FR"/>
        </w:rPr>
        <w:t>session de la Commission [et/ou de tout autre comité de la Commission] des thons de l'océan Indien (CTOI) et sera représenté(e) par la délégation suivante (ou par [Titre et Nom] si la délégation est c</w:t>
      </w:r>
      <w:r>
        <w:rPr>
          <w:rFonts w:asciiTheme="minorHAnsi" w:hAnsiTheme="minorHAnsi" w:cstheme="minorHAnsi"/>
          <w:szCs w:val="22"/>
          <w:lang w:val="fr-FR"/>
        </w:rPr>
        <w:t>onstituée d’une seule personne)</w:t>
      </w:r>
      <w:r w:rsidRPr="00E01469">
        <w:rPr>
          <w:rFonts w:asciiTheme="minorHAnsi" w:hAnsiTheme="minorHAnsi" w:cstheme="minorHAnsi"/>
          <w:szCs w:val="22"/>
          <w:lang w:val="fr-FR"/>
        </w:rPr>
        <w:t>: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[Titre et nom] – chef de délégation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[Titre et nom] – suppléant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[Titre et nom] – expert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[Titre et nom] – conseiller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[Titre et nom], chef de la délégation, ou en son absence son suppléant ou tout autre membre de la délégation désigné par ses soins, est autorisé à prendre pleinement part au déroulement de la session et à prendre, au nom du gouvernement (ou de l’autorité concernée dans le cas d’une organisation régionale d’intégration économique, comme l’UE) de [nom de la partie contractante (membre) de la CTOI concernée] toute action ou décision requise dans le cadre de cette session.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</w:t>
      </w:r>
      <w:proofErr w:type="gramStart"/>
      <w:r w:rsidRPr="00E01469">
        <w:rPr>
          <w:rFonts w:asciiTheme="minorHAnsi" w:hAnsiTheme="minorHAnsi" w:cstheme="minorHAnsi"/>
          <w:szCs w:val="22"/>
          <w:lang w:val="fr-FR"/>
        </w:rPr>
        <w:t>signature</w:t>
      </w:r>
      <w:proofErr w:type="gramEnd"/>
      <w:r w:rsidRPr="00E01469">
        <w:rPr>
          <w:rFonts w:asciiTheme="minorHAnsi" w:hAnsiTheme="minorHAnsi" w:cstheme="minorHAnsi"/>
          <w:szCs w:val="22"/>
          <w:lang w:val="fr-FR"/>
        </w:rPr>
        <w:t>]</w:t>
      </w: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E01469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  <w:r w:rsidRPr="00E01469">
        <w:rPr>
          <w:rFonts w:asciiTheme="minorHAnsi" w:hAnsiTheme="minorHAnsi" w:cstheme="minorHAnsi"/>
          <w:szCs w:val="22"/>
          <w:lang w:val="fr-FR"/>
        </w:rPr>
        <w:t>[</w:t>
      </w:r>
      <w:proofErr w:type="gramStart"/>
      <w:r w:rsidRPr="00E01469">
        <w:rPr>
          <w:rFonts w:asciiTheme="minorHAnsi" w:hAnsiTheme="minorHAnsi" w:cstheme="minorHAnsi"/>
          <w:szCs w:val="22"/>
          <w:lang w:val="fr-FR"/>
        </w:rPr>
        <w:t>au</w:t>
      </w:r>
      <w:proofErr w:type="gramEnd"/>
      <w:r w:rsidRPr="00E01469">
        <w:rPr>
          <w:rFonts w:asciiTheme="minorHAnsi" w:hAnsiTheme="minorHAnsi" w:cstheme="minorHAnsi"/>
          <w:szCs w:val="22"/>
          <w:lang w:val="fr-FR"/>
        </w:rPr>
        <w:t xml:space="preserve"> nom du chef de l’État, chef du gouvernement, ministre des affaires étrangères ou ministre concerné]</w:t>
      </w:r>
    </w:p>
    <w:p w:rsidR="00733F0B" w:rsidRPr="005D2B1E" w:rsidRDefault="00733F0B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  <w:lang w:val="fr-FR"/>
        </w:rPr>
      </w:pPr>
    </w:p>
    <w:p w:rsidR="00733F0B" w:rsidRPr="005D2B1E" w:rsidRDefault="00733F0B" w:rsidP="00733F0B">
      <w:pPr>
        <w:spacing w:before="120"/>
        <w:jc w:val="both"/>
        <w:rPr>
          <w:rFonts w:asciiTheme="minorHAnsi" w:hAnsiTheme="minorHAnsi" w:cstheme="minorHAnsi"/>
          <w:b/>
          <w:szCs w:val="22"/>
          <w:lang w:val="fr-FR"/>
        </w:rPr>
      </w:pPr>
    </w:p>
    <w:p w:rsidR="00733F0B" w:rsidRPr="006D575E" w:rsidRDefault="00733F0B" w:rsidP="00733F0B">
      <w:pPr>
        <w:spacing w:after="0"/>
        <w:jc w:val="both"/>
        <w:rPr>
          <w:rFonts w:asciiTheme="minorHAnsi" w:hAnsiTheme="minorHAnsi" w:cstheme="minorHAnsi"/>
          <w:b/>
          <w:szCs w:val="22"/>
          <w:lang w:val="fr-FR"/>
        </w:rPr>
      </w:pPr>
      <w:r w:rsidRPr="006D575E">
        <w:rPr>
          <w:rFonts w:asciiTheme="minorHAnsi" w:hAnsiTheme="minorHAnsi" w:cstheme="minorHAnsi"/>
          <w:b/>
          <w:szCs w:val="22"/>
          <w:lang w:val="fr-FR"/>
        </w:rPr>
        <w:t>Lettre de créance (observateurs et experts invités):</w:t>
      </w:r>
    </w:p>
    <w:p w:rsidR="00733F0B" w:rsidRPr="005D2B1E" w:rsidRDefault="00733F0B" w:rsidP="00733F0B">
      <w:pPr>
        <w:spacing w:after="0"/>
        <w:jc w:val="both"/>
        <w:rPr>
          <w:rFonts w:asciiTheme="minorHAnsi" w:hAnsiTheme="minorHAnsi" w:cstheme="minorHAnsi"/>
          <w:b/>
          <w:szCs w:val="22"/>
          <w:lang w:val="fr-FR"/>
        </w:rPr>
      </w:pPr>
      <w:r w:rsidRPr="006D575E">
        <w:rPr>
          <w:rFonts w:asciiTheme="minorHAnsi" w:hAnsiTheme="minorHAnsi" w:cstheme="minorHAnsi"/>
          <w:szCs w:val="22"/>
          <w:lang w:val="fr-FR"/>
        </w:rPr>
        <w:t>Les délégués souhaitant assister à la réunion en tant qu'experts invités ou observateurs pré-approuvés de la CTOI sont également priés de soumettre une lettre de créance similaire, au plus tard 15 jours avant la session</w:t>
      </w:r>
      <w:bookmarkStart w:id="0" w:name="_GoBack"/>
      <w:bookmarkEnd w:id="0"/>
      <w:r w:rsidRPr="006D575E">
        <w:rPr>
          <w:rFonts w:asciiTheme="minorHAnsi" w:hAnsiTheme="minorHAnsi" w:cstheme="minorHAnsi"/>
          <w:szCs w:val="22"/>
          <w:lang w:val="fr-FR"/>
        </w:rPr>
        <w:t xml:space="preserve"> à </w:t>
      </w:r>
      <w:hyperlink r:id="rId5" w:history="1">
        <w:r w:rsidRPr="00EA47A5">
          <w:rPr>
            <w:rStyle w:val="Hyperlink"/>
            <w:rFonts w:asciiTheme="minorHAnsi" w:hAnsiTheme="minorHAnsi" w:cstheme="minorHAnsi"/>
            <w:szCs w:val="22"/>
            <w:lang w:val="fr-FR"/>
          </w:rPr>
          <w:t>iotc-secretariat@fao.org</w:t>
        </w:r>
      </w:hyperlink>
      <w:r>
        <w:rPr>
          <w:rFonts w:asciiTheme="minorHAnsi" w:hAnsiTheme="minorHAnsi" w:cstheme="minorHAnsi"/>
          <w:szCs w:val="22"/>
          <w:lang w:val="fr-FR"/>
        </w:rPr>
        <w:t>, ainsi qu’</w:t>
      </w:r>
      <w:r w:rsidRPr="006D575E">
        <w:rPr>
          <w:rFonts w:asciiTheme="minorHAnsi" w:hAnsiTheme="minorHAnsi" w:cstheme="minorHAnsi"/>
          <w:szCs w:val="22"/>
          <w:lang w:val="fr-FR"/>
        </w:rPr>
        <w:t>une copie papier au début de la session.</w:t>
      </w:r>
    </w:p>
    <w:p w:rsidR="005F760C" w:rsidRDefault="00E41EE6"/>
    <w:sectPr w:rsidR="005F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0B"/>
    <w:rsid w:val="003F736F"/>
    <w:rsid w:val="00733F0B"/>
    <w:rsid w:val="008D6CD5"/>
    <w:rsid w:val="00DE1DA4"/>
    <w:rsid w:val="00E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428E-EA98-43F1-BFAB-6A463A7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0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tc-secretariat@fao.org" TargetMode="External"/><Relationship Id="rId4" Type="http://schemas.openxmlformats.org/officeDocument/2006/relationships/hyperlink" Target="mailto:iotc-secretaria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Obrien</dc:creator>
  <cp:keywords/>
  <dc:description/>
  <cp:lastModifiedBy>Christopher Obrien</cp:lastModifiedBy>
  <cp:revision>2</cp:revision>
  <dcterms:created xsi:type="dcterms:W3CDTF">2017-12-07T11:02:00Z</dcterms:created>
  <dcterms:modified xsi:type="dcterms:W3CDTF">2017-12-07T11:05:00Z</dcterms:modified>
</cp:coreProperties>
</file>