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A8" w:rsidRPr="006B4D95" w:rsidRDefault="006A71A8" w:rsidP="006A71A8">
      <w:pPr>
        <w:tabs>
          <w:tab w:val="left" w:pos="567"/>
          <w:tab w:val="left" w:pos="1134"/>
          <w:tab w:val="left" w:pos="1701"/>
        </w:tabs>
        <w:spacing w:before="0"/>
        <w:rPr>
          <w:sz w:val="24"/>
          <w:lang w:val="fr-FR" w:eastAsia="en-GB"/>
        </w:rPr>
      </w:pPr>
      <w:bookmarkStart w:id="0" w:name="_GoBack"/>
      <w:bookmarkEnd w:id="0"/>
    </w:p>
    <w:p w:rsidR="006A71A8" w:rsidRPr="006B4D95" w:rsidRDefault="006A71A8" w:rsidP="006A71A8">
      <w:pPr>
        <w:tabs>
          <w:tab w:val="left" w:pos="567"/>
          <w:tab w:val="left" w:pos="1134"/>
          <w:tab w:val="left" w:pos="1701"/>
        </w:tabs>
        <w:spacing w:before="0"/>
        <w:jc w:val="center"/>
        <w:rPr>
          <w:b/>
          <w:bCs/>
          <w:sz w:val="24"/>
          <w:lang w:val="fr-FR" w:eastAsia="en-GB"/>
        </w:rPr>
      </w:pPr>
      <w:r w:rsidRPr="006B4D95">
        <w:rPr>
          <w:b/>
          <w:bCs/>
          <w:sz w:val="24"/>
          <w:lang w:val="fr-FR" w:eastAsia="en-GB"/>
        </w:rPr>
        <w:t>Formulaire de la CTOI de Rapport d’inspection au port</w:t>
      </w:r>
    </w:p>
    <w:p w:rsidR="006A71A8" w:rsidRPr="006B4D95" w:rsidRDefault="006A71A8" w:rsidP="006A71A8">
      <w:pPr>
        <w:tabs>
          <w:tab w:val="left" w:pos="567"/>
          <w:tab w:val="left" w:pos="1134"/>
          <w:tab w:val="left" w:pos="1701"/>
        </w:tabs>
        <w:spacing w:before="0"/>
        <w:rPr>
          <w:b/>
          <w:bCs/>
          <w:sz w:val="24"/>
          <w:lang w:val="fr-FR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78"/>
        <w:gridCol w:w="104"/>
        <w:gridCol w:w="186"/>
        <w:gridCol w:w="517"/>
        <w:gridCol w:w="185"/>
        <w:gridCol w:w="382"/>
        <w:gridCol w:w="117"/>
        <w:gridCol w:w="377"/>
        <w:gridCol w:w="26"/>
        <w:gridCol w:w="283"/>
        <w:gridCol w:w="483"/>
        <w:gridCol w:w="117"/>
        <w:gridCol w:w="349"/>
        <w:gridCol w:w="29"/>
        <w:gridCol w:w="523"/>
        <w:gridCol w:w="417"/>
        <w:gridCol w:w="135"/>
        <w:gridCol w:w="530"/>
        <w:gridCol w:w="272"/>
        <w:gridCol w:w="274"/>
        <w:gridCol w:w="335"/>
        <w:gridCol w:w="177"/>
        <w:gridCol w:w="371"/>
        <w:gridCol w:w="20"/>
        <w:gridCol w:w="1353"/>
      </w:tblGrid>
      <w:tr w:rsidR="006A71A8" w:rsidRPr="00312ACE" w:rsidTr="00312912">
        <w:tc>
          <w:tcPr>
            <w:tcW w:w="2573" w:type="pct"/>
            <w:gridSpan w:val="13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1. Nº du rapport d’inspection</w:t>
            </w:r>
          </w:p>
        </w:tc>
        <w:tc>
          <w:tcPr>
            <w:tcW w:w="530" w:type="pct"/>
            <w:gridSpan w:val="3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  <w:tc>
          <w:tcPr>
            <w:tcW w:w="943" w:type="pct"/>
            <w:gridSpan w:val="6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2. État du port</w:t>
            </w:r>
          </w:p>
        </w:tc>
        <w:tc>
          <w:tcPr>
            <w:tcW w:w="954" w:type="pct"/>
            <w:gridSpan w:val="3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</w:tr>
      <w:tr w:rsidR="006A71A8" w:rsidRPr="00312ACE" w:rsidTr="00312912">
        <w:tc>
          <w:tcPr>
            <w:tcW w:w="2573" w:type="pct"/>
            <w:gridSpan w:val="13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 xml:space="preserve">3. Autorité chargée de l’inspection </w:t>
            </w:r>
          </w:p>
        </w:tc>
        <w:tc>
          <w:tcPr>
            <w:tcW w:w="2427" w:type="pct"/>
            <w:gridSpan w:val="12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</w:tr>
      <w:tr w:rsidR="006A71A8" w:rsidRPr="00312ACE" w:rsidTr="006A71A8">
        <w:tc>
          <w:tcPr>
            <w:tcW w:w="2573" w:type="pct"/>
            <w:gridSpan w:val="13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4. Nom de l’inspecteur principal</w:t>
            </w:r>
          </w:p>
        </w:tc>
        <w:tc>
          <w:tcPr>
            <w:tcW w:w="1043" w:type="pct"/>
            <w:gridSpan w:val="6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  <w:tc>
          <w:tcPr>
            <w:tcW w:w="644" w:type="pct"/>
            <w:gridSpan w:val="5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ID</w:t>
            </w:r>
          </w:p>
        </w:tc>
        <w:tc>
          <w:tcPr>
            <w:tcW w:w="740" w:type="pct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</w:tr>
      <w:tr w:rsidR="006A71A8" w:rsidRPr="00312ACE" w:rsidTr="00312912">
        <w:tc>
          <w:tcPr>
            <w:tcW w:w="2573" w:type="pct"/>
            <w:gridSpan w:val="13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5. Lieu de l’inspection</w:t>
            </w:r>
          </w:p>
        </w:tc>
        <w:tc>
          <w:tcPr>
            <w:tcW w:w="2427" w:type="pct"/>
            <w:gridSpan w:val="12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</w:tr>
      <w:tr w:rsidR="006A71A8" w:rsidRPr="00312ACE" w:rsidTr="006A71A8">
        <w:tc>
          <w:tcPr>
            <w:tcW w:w="2573" w:type="pct"/>
            <w:gridSpan w:val="13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6. Début de l’inspection</w:t>
            </w:r>
          </w:p>
        </w:tc>
        <w:tc>
          <w:tcPr>
            <w:tcW w:w="604" w:type="pct"/>
            <w:gridSpan w:val="4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Année</w:t>
            </w:r>
          </w:p>
        </w:tc>
        <w:tc>
          <w:tcPr>
            <w:tcW w:w="589" w:type="pct"/>
            <w:gridSpan w:val="3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Mois</w:t>
            </w:r>
          </w:p>
        </w:tc>
        <w:tc>
          <w:tcPr>
            <w:tcW w:w="494" w:type="pct"/>
            <w:gridSpan w:val="4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Jour</w:t>
            </w:r>
          </w:p>
        </w:tc>
        <w:tc>
          <w:tcPr>
            <w:tcW w:w="740" w:type="pct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Heure</w:t>
            </w:r>
          </w:p>
        </w:tc>
      </w:tr>
      <w:tr w:rsidR="006A71A8" w:rsidRPr="00312ACE" w:rsidTr="006A71A8">
        <w:tc>
          <w:tcPr>
            <w:tcW w:w="2573" w:type="pct"/>
            <w:gridSpan w:val="13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7. Fin de l’inspection</w:t>
            </w:r>
          </w:p>
        </w:tc>
        <w:tc>
          <w:tcPr>
            <w:tcW w:w="604" w:type="pct"/>
            <w:gridSpan w:val="4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Année</w:t>
            </w:r>
          </w:p>
        </w:tc>
        <w:tc>
          <w:tcPr>
            <w:tcW w:w="589" w:type="pct"/>
            <w:gridSpan w:val="3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Mois</w:t>
            </w:r>
          </w:p>
        </w:tc>
        <w:tc>
          <w:tcPr>
            <w:tcW w:w="494" w:type="pct"/>
            <w:gridSpan w:val="4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 xml:space="preserve">Jour </w:t>
            </w:r>
          </w:p>
        </w:tc>
        <w:tc>
          <w:tcPr>
            <w:tcW w:w="740" w:type="pct"/>
            <w:tcBorders>
              <w:top w:val="nil"/>
            </w:tcBorders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Heure</w:t>
            </w:r>
          </w:p>
        </w:tc>
      </w:tr>
      <w:tr w:rsidR="006A71A8" w:rsidRPr="00312ACE" w:rsidTr="006A71A8">
        <w:tc>
          <w:tcPr>
            <w:tcW w:w="2573" w:type="pct"/>
            <w:gridSpan w:val="13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8. Notification préalable reçue</w:t>
            </w:r>
          </w:p>
        </w:tc>
        <w:tc>
          <w:tcPr>
            <w:tcW w:w="1193" w:type="pct"/>
            <w:gridSpan w:val="7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Oui</w:t>
            </w:r>
          </w:p>
        </w:tc>
        <w:tc>
          <w:tcPr>
            <w:tcW w:w="1234" w:type="pct"/>
            <w:gridSpan w:val="5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Non</w:t>
            </w:r>
          </w:p>
        </w:tc>
      </w:tr>
      <w:tr w:rsidR="006A71A8" w:rsidRPr="00312ACE" w:rsidTr="006A71A8">
        <w:tc>
          <w:tcPr>
            <w:tcW w:w="1615" w:type="pct"/>
            <w:gridSpan w:val="6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9. Objet de l’accès au port</w:t>
            </w:r>
          </w:p>
        </w:tc>
        <w:tc>
          <w:tcPr>
            <w:tcW w:w="439" w:type="pct"/>
            <w:gridSpan w:val="4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LAN</w:t>
            </w:r>
          </w:p>
        </w:tc>
        <w:tc>
          <w:tcPr>
            <w:tcW w:w="519" w:type="pct"/>
            <w:gridSpan w:val="3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TRX</w:t>
            </w:r>
          </w:p>
        </w:tc>
        <w:tc>
          <w:tcPr>
            <w:tcW w:w="604" w:type="pct"/>
            <w:gridSpan w:val="4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PRO</w:t>
            </w:r>
          </w:p>
        </w:tc>
        <w:tc>
          <w:tcPr>
            <w:tcW w:w="1823" w:type="pct"/>
            <w:gridSpan w:val="8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AUTRE (préciser)</w:t>
            </w:r>
          </w:p>
        </w:tc>
      </w:tr>
      <w:tr w:rsidR="006A71A8" w:rsidRPr="00312ACE" w:rsidTr="006A71A8">
        <w:tc>
          <w:tcPr>
            <w:tcW w:w="1885" w:type="pct"/>
            <w:gridSpan w:val="8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 xml:space="preserve">10. Nom du port et de l’État et date dernière escale </w:t>
            </w:r>
          </w:p>
        </w:tc>
        <w:tc>
          <w:tcPr>
            <w:tcW w:w="688" w:type="pct"/>
            <w:gridSpan w:val="5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  <w:tc>
          <w:tcPr>
            <w:tcW w:w="604" w:type="pct"/>
            <w:gridSpan w:val="4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  <w:tc>
          <w:tcPr>
            <w:tcW w:w="589" w:type="pct"/>
            <w:gridSpan w:val="3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Année</w:t>
            </w:r>
          </w:p>
        </w:tc>
        <w:tc>
          <w:tcPr>
            <w:tcW w:w="494" w:type="pct"/>
            <w:gridSpan w:val="4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Mois</w:t>
            </w:r>
          </w:p>
        </w:tc>
        <w:tc>
          <w:tcPr>
            <w:tcW w:w="740" w:type="pct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Jour</w:t>
            </w:r>
          </w:p>
        </w:tc>
      </w:tr>
      <w:tr w:rsidR="006A71A8" w:rsidRPr="00312ACE" w:rsidTr="00312912">
        <w:tc>
          <w:tcPr>
            <w:tcW w:w="2573" w:type="pct"/>
            <w:gridSpan w:val="13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11. Nom du navire</w:t>
            </w:r>
          </w:p>
        </w:tc>
        <w:tc>
          <w:tcPr>
            <w:tcW w:w="2427" w:type="pct"/>
            <w:gridSpan w:val="12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</w:tr>
      <w:tr w:rsidR="006A71A8" w:rsidRPr="00312ACE" w:rsidTr="00312912">
        <w:tc>
          <w:tcPr>
            <w:tcW w:w="2573" w:type="pct"/>
            <w:gridSpan w:val="13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12. État du pavillon</w:t>
            </w:r>
          </w:p>
        </w:tc>
        <w:tc>
          <w:tcPr>
            <w:tcW w:w="2427" w:type="pct"/>
            <w:gridSpan w:val="12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</w:tr>
      <w:tr w:rsidR="006A71A8" w:rsidRPr="00312ACE" w:rsidTr="00312912">
        <w:tc>
          <w:tcPr>
            <w:tcW w:w="2573" w:type="pct"/>
            <w:gridSpan w:val="13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13. Type de navire</w:t>
            </w:r>
          </w:p>
        </w:tc>
        <w:tc>
          <w:tcPr>
            <w:tcW w:w="2427" w:type="pct"/>
            <w:gridSpan w:val="12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</w:tr>
      <w:tr w:rsidR="006A71A8" w:rsidRPr="0072548A" w:rsidTr="00312912">
        <w:tc>
          <w:tcPr>
            <w:tcW w:w="2573" w:type="pct"/>
            <w:gridSpan w:val="13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14. IRCS (indicatif international d’appel radio)</w:t>
            </w:r>
          </w:p>
        </w:tc>
        <w:tc>
          <w:tcPr>
            <w:tcW w:w="2427" w:type="pct"/>
            <w:gridSpan w:val="12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</w:tr>
      <w:tr w:rsidR="006A71A8" w:rsidRPr="00312ACE" w:rsidTr="00312912">
        <w:tc>
          <w:tcPr>
            <w:tcW w:w="2573" w:type="pct"/>
            <w:gridSpan w:val="13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 xml:space="preserve">15. ID certificat d’immatriculation </w:t>
            </w:r>
          </w:p>
        </w:tc>
        <w:tc>
          <w:tcPr>
            <w:tcW w:w="2427" w:type="pct"/>
            <w:gridSpan w:val="12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</w:tr>
      <w:tr w:rsidR="006A71A8" w:rsidRPr="0072548A" w:rsidTr="00312912">
        <w:tc>
          <w:tcPr>
            <w:tcW w:w="2573" w:type="pct"/>
            <w:gridSpan w:val="13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 xml:space="preserve">16. ID navire OMI, le cas échéant </w:t>
            </w:r>
          </w:p>
        </w:tc>
        <w:tc>
          <w:tcPr>
            <w:tcW w:w="2427" w:type="pct"/>
            <w:gridSpan w:val="12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</w:tr>
      <w:tr w:rsidR="006A71A8" w:rsidRPr="0072548A" w:rsidTr="00312912">
        <w:tc>
          <w:tcPr>
            <w:tcW w:w="2573" w:type="pct"/>
            <w:gridSpan w:val="13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 xml:space="preserve">17. ID externe, le cas échéant </w:t>
            </w:r>
          </w:p>
        </w:tc>
        <w:tc>
          <w:tcPr>
            <w:tcW w:w="2427" w:type="pct"/>
            <w:gridSpan w:val="12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</w:tr>
      <w:tr w:rsidR="006A71A8" w:rsidRPr="00312ACE" w:rsidTr="00312912">
        <w:tc>
          <w:tcPr>
            <w:tcW w:w="2573" w:type="pct"/>
            <w:gridSpan w:val="13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18. Port d’attache</w:t>
            </w:r>
          </w:p>
        </w:tc>
        <w:tc>
          <w:tcPr>
            <w:tcW w:w="2427" w:type="pct"/>
            <w:gridSpan w:val="12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</w:tr>
      <w:tr w:rsidR="006A71A8" w:rsidRPr="00312ACE" w:rsidTr="00312912">
        <w:tc>
          <w:tcPr>
            <w:tcW w:w="2573" w:type="pct"/>
            <w:gridSpan w:val="13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 xml:space="preserve">19. Propriétaire(s) du navire </w:t>
            </w:r>
          </w:p>
        </w:tc>
        <w:tc>
          <w:tcPr>
            <w:tcW w:w="2427" w:type="pct"/>
            <w:gridSpan w:val="12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</w:tr>
      <w:tr w:rsidR="006A71A8" w:rsidRPr="0072548A" w:rsidTr="00312912">
        <w:tc>
          <w:tcPr>
            <w:tcW w:w="2573" w:type="pct"/>
            <w:gridSpan w:val="13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20. Propriétaire(s) bénéficiaire(s) du navire, si connu(s) et différent(s) du propriétaire du navire</w:t>
            </w:r>
          </w:p>
        </w:tc>
        <w:tc>
          <w:tcPr>
            <w:tcW w:w="2427" w:type="pct"/>
            <w:gridSpan w:val="12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</w:tr>
      <w:tr w:rsidR="006A71A8" w:rsidRPr="0072548A" w:rsidTr="00312912">
        <w:tc>
          <w:tcPr>
            <w:tcW w:w="2573" w:type="pct"/>
            <w:gridSpan w:val="13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21. Armateur(s), si différent(s) du propriétaire du navire</w:t>
            </w:r>
          </w:p>
        </w:tc>
        <w:tc>
          <w:tcPr>
            <w:tcW w:w="2427" w:type="pct"/>
            <w:gridSpan w:val="12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</w:tr>
      <w:tr w:rsidR="006A71A8" w:rsidRPr="0072548A" w:rsidTr="00312912">
        <w:tc>
          <w:tcPr>
            <w:tcW w:w="2573" w:type="pct"/>
            <w:gridSpan w:val="13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 xml:space="preserve">22. Nom et nationalité du capitaine du navire </w:t>
            </w:r>
          </w:p>
        </w:tc>
        <w:tc>
          <w:tcPr>
            <w:tcW w:w="2427" w:type="pct"/>
            <w:gridSpan w:val="12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</w:tr>
      <w:tr w:rsidR="006A71A8" w:rsidRPr="0072548A" w:rsidTr="00312912">
        <w:tc>
          <w:tcPr>
            <w:tcW w:w="2573" w:type="pct"/>
            <w:gridSpan w:val="13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23. Nom et nationalité du capitaine de pêche</w:t>
            </w:r>
          </w:p>
        </w:tc>
        <w:tc>
          <w:tcPr>
            <w:tcW w:w="2427" w:type="pct"/>
            <w:gridSpan w:val="12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</w:tr>
      <w:tr w:rsidR="006A71A8" w:rsidRPr="00312ACE" w:rsidTr="00312912">
        <w:tc>
          <w:tcPr>
            <w:tcW w:w="5000" w:type="pct"/>
            <w:gridSpan w:val="25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24. Agent du navire</w:t>
            </w:r>
          </w:p>
        </w:tc>
      </w:tr>
      <w:tr w:rsidR="006A71A8" w:rsidRPr="00312ACE" w:rsidTr="006A71A8">
        <w:tc>
          <w:tcPr>
            <w:tcW w:w="863" w:type="pct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25. SSN/VMS</w:t>
            </w:r>
          </w:p>
        </w:tc>
        <w:tc>
          <w:tcPr>
            <w:tcW w:w="442" w:type="pct"/>
            <w:gridSpan w:val="3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 xml:space="preserve">Non </w:t>
            </w:r>
          </w:p>
        </w:tc>
        <w:tc>
          <w:tcPr>
            <w:tcW w:w="1013" w:type="pct"/>
            <w:gridSpan w:val="7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Oui : national</w:t>
            </w:r>
          </w:p>
        </w:tc>
        <w:tc>
          <w:tcPr>
            <w:tcW w:w="1149" w:type="pct"/>
            <w:gridSpan w:val="7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Oui : ORGP</w:t>
            </w:r>
          </w:p>
        </w:tc>
        <w:tc>
          <w:tcPr>
            <w:tcW w:w="1534" w:type="pct"/>
            <w:gridSpan w:val="7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  <w:r w:rsidRPr="00312ACE">
              <w:rPr>
                <w:rFonts w:eastAsia="MS Mincho"/>
                <w:lang w:val="fr-FR" w:eastAsia="en-GB"/>
              </w:rPr>
              <w:t>Type :</w:t>
            </w:r>
          </w:p>
        </w:tc>
      </w:tr>
      <w:tr w:rsidR="006A71A8" w:rsidRPr="0072548A" w:rsidTr="00312912">
        <w:tc>
          <w:tcPr>
            <w:tcW w:w="5000" w:type="pct"/>
            <w:gridSpan w:val="25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26. Statut vis à vis de la CTOI, y compris l’inscription INN</w:t>
            </w:r>
          </w:p>
        </w:tc>
      </w:tr>
      <w:tr w:rsidR="006A71A8" w:rsidRPr="00312ACE" w:rsidTr="006A71A8">
        <w:tc>
          <w:tcPr>
            <w:tcW w:w="1022" w:type="pct"/>
            <w:gridSpan w:val="3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Identifiant du navire</w:t>
            </w:r>
          </w:p>
        </w:tc>
        <w:tc>
          <w:tcPr>
            <w:tcW w:w="877" w:type="pct"/>
            <w:gridSpan w:val="6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ORGP</w:t>
            </w:r>
          </w:p>
        </w:tc>
        <w:tc>
          <w:tcPr>
            <w:tcW w:w="976" w:type="pct"/>
            <w:gridSpan w:val="6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 xml:space="preserve"> Statut de l’État du pavillon</w:t>
            </w:r>
          </w:p>
        </w:tc>
        <w:tc>
          <w:tcPr>
            <w:tcW w:w="1074" w:type="pct"/>
            <w:gridSpan w:val="6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Navire sur liste autorisée</w:t>
            </w:r>
          </w:p>
        </w:tc>
        <w:tc>
          <w:tcPr>
            <w:tcW w:w="1051" w:type="pct"/>
            <w:gridSpan w:val="4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Navire sur liste INN</w:t>
            </w:r>
          </w:p>
        </w:tc>
      </w:tr>
      <w:tr w:rsidR="006A71A8" w:rsidRPr="00312ACE" w:rsidTr="006A71A8">
        <w:tc>
          <w:tcPr>
            <w:tcW w:w="1022" w:type="pct"/>
            <w:gridSpan w:val="3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877" w:type="pct"/>
            <w:gridSpan w:val="6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976" w:type="pct"/>
            <w:gridSpan w:val="6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1074" w:type="pct"/>
            <w:gridSpan w:val="6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1051" w:type="pct"/>
            <w:gridSpan w:val="4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</w:tr>
      <w:tr w:rsidR="006A71A8" w:rsidRPr="00312ACE" w:rsidTr="006A71A8">
        <w:tc>
          <w:tcPr>
            <w:tcW w:w="1022" w:type="pct"/>
            <w:gridSpan w:val="3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877" w:type="pct"/>
            <w:gridSpan w:val="6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976" w:type="pct"/>
            <w:gridSpan w:val="6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1074" w:type="pct"/>
            <w:gridSpan w:val="6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1051" w:type="pct"/>
            <w:gridSpan w:val="4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</w:tr>
      <w:tr w:rsidR="006A71A8" w:rsidRPr="00312ACE" w:rsidTr="00312912">
        <w:tc>
          <w:tcPr>
            <w:tcW w:w="5000" w:type="pct"/>
            <w:gridSpan w:val="25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27. Autorisations de pêche appropriées</w:t>
            </w:r>
          </w:p>
        </w:tc>
      </w:tr>
      <w:tr w:rsidR="006A71A8" w:rsidRPr="00312ACE" w:rsidTr="006A71A8">
        <w:tc>
          <w:tcPr>
            <w:tcW w:w="863" w:type="pct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Identifiant</w:t>
            </w:r>
          </w:p>
        </w:tc>
        <w:tc>
          <w:tcPr>
            <w:tcW w:w="816" w:type="pct"/>
            <w:gridSpan w:val="6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Délivrée par</w:t>
            </w:r>
          </w:p>
        </w:tc>
        <w:tc>
          <w:tcPr>
            <w:tcW w:w="910" w:type="pct"/>
            <w:gridSpan w:val="7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Validité</w:t>
            </w:r>
          </w:p>
        </w:tc>
        <w:tc>
          <w:tcPr>
            <w:tcW w:w="878" w:type="pct"/>
            <w:gridSpan w:val="4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Zone de pêche</w:t>
            </w:r>
          </w:p>
        </w:tc>
        <w:tc>
          <w:tcPr>
            <w:tcW w:w="782" w:type="pct"/>
            <w:gridSpan w:val="5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Espèce</w:t>
            </w:r>
          </w:p>
        </w:tc>
        <w:tc>
          <w:tcPr>
            <w:tcW w:w="752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Engin</w:t>
            </w:r>
          </w:p>
        </w:tc>
      </w:tr>
      <w:tr w:rsidR="006A71A8" w:rsidRPr="00312ACE" w:rsidTr="006A71A8">
        <w:tc>
          <w:tcPr>
            <w:tcW w:w="863" w:type="pct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816" w:type="pct"/>
            <w:gridSpan w:val="6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910" w:type="pct"/>
            <w:gridSpan w:val="7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878" w:type="pct"/>
            <w:gridSpan w:val="4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782" w:type="pct"/>
            <w:gridSpan w:val="5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752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</w:tr>
      <w:tr w:rsidR="006A71A8" w:rsidRPr="00312ACE" w:rsidTr="006A71A8">
        <w:tc>
          <w:tcPr>
            <w:tcW w:w="863" w:type="pct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816" w:type="pct"/>
            <w:gridSpan w:val="6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910" w:type="pct"/>
            <w:gridSpan w:val="7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878" w:type="pct"/>
            <w:gridSpan w:val="4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color w:val="FF0000"/>
                <w:lang w:val="fr-FR" w:eastAsia="en-GB"/>
              </w:rPr>
            </w:pPr>
          </w:p>
        </w:tc>
        <w:tc>
          <w:tcPr>
            <w:tcW w:w="782" w:type="pct"/>
            <w:gridSpan w:val="5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color w:val="FF0000"/>
                <w:lang w:val="fr-FR" w:eastAsia="en-GB"/>
              </w:rPr>
            </w:pPr>
          </w:p>
        </w:tc>
        <w:tc>
          <w:tcPr>
            <w:tcW w:w="752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color w:val="FF0000"/>
                <w:lang w:val="fr-FR" w:eastAsia="en-GB"/>
              </w:rPr>
            </w:pPr>
          </w:p>
        </w:tc>
      </w:tr>
      <w:tr w:rsidR="006A71A8" w:rsidRPr="00312ACE" w:rsidTr="00312912">
        <w:tc>
          <w:tcPr>
            <w:tcW w:w="5000" w:type="pct"/>
            <w:gridSpan w:val="25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lang w:val="fr-FR" w:eastAsia="en-GB"/>
              </w:rPr>
              <w:br w:type="page"/>
            </w:r>
            <w:r w:rsidRPr="00312ACE">
              <w:rPr>
                <w:rFonts w:eastAsia="MS Mincho"/>
                <w:b/>
                <w:bCs/>
                <w:lang w:val="fr-FR" w:eastAsia="en-GB"/>
              </w:rPr>
              <w:t>28. Autorisations de transbordement appropriées</w:t>
            </w:r>
          </w:p>
        </w:tc>
      </w:tr>
      <w:tr w:rsidR="006A71A8" w:rsidRPr="00312ACE" w:rsidTr="006A71A8">
        <w:tc>
          <w:tcPr>
            <w:tcW w:w="920" w:type="pct"/>
            <w:gridSpan w:val="2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Identifiant</w:t>
            </w:r>
          </w:p>
        </w:tc>
        <w:tc>
          <w:tcPr>
            <w:tcW w:w="486" w:type="pct"/>
            <w:gridSpan w:val="3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976" w:type="pct"/>
            <w:gridSpan w:val="7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Délivrée par</w:t>
            </w:r>
          </w:p>
        </w:tc>
        <w:tc>
          <w:tcPr>
            <w:tcW w:w="493" w:type="pct"/>
            <w:gridSpan w:val="3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1373" w:type="pct"/>
            <w:gridSpan w:val="8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 xml:space="preserve">Période de validité </w:t>
            </w:r>
          </w:p>
        </w:tc>
        <w:tc>
          <w:tcPr>
            <w:tcW w:w="752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 xml:space="preserve"> </w:t>
            </w:r>
          </w:p>
        </w:tc>
      </w:tr>
      <w:tr w:rsidR="006A71A8" w:rsidRPr="00312ACE" w:rsidTr="006A71A8">
        <w:tc>
          <w:tcPr>
            <w:tcW w:w="920" w:type="pct"/>
            <w:gridSpan w:val="2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Identifiant</w:t>
            </w:r>
          </w:p>
        </w:tc>
        <w:tc>
          <w:tcPr>
            <w:tcW w:w="486" w:type="pct"/>
            <w:gridSpan w:val="3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976" w:type="pct"/>
            <w:gridSpan w:val="7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Délivrée par</w:t>
            </w:r>
          </w:p>
        </w:tc>
        <w:tc>
          <w:tcPr>
            <w:tcW w:w="493" w:type="pct"/>
            <w:gridSpan w:val="3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1373" w:type="pct"/>
            <w:gridSpan w:val="8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 xml:space="preserve">Période de validité </w:t>
            </w:r>
          </w:p>
        </w:tc>
        <w:tc>
          <w:tcPr>
            <w:tcW w:w="752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 xml:space="preserve"> </w:t>
            </w:r>
          </w:p>
        </w:tc>
      </w:tr>
    </w:tbl>
    <w:p w:rsidR="006A71A8" w:rsidRPr="00312ACE" w:rsidRDefault="006A71A8" w:rsidP="006A71A8">
      <w:pPr>
        <w:spacing w:before="0"/>
        <w:rPr>
          <w:lang w:val="fr-FR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034"/>
        <w:gridCol w:w="758"/>
        <w:gridCol w:w="457"/>
        <w:gridCol w:w="860"/>
        <w:gridCol w:w="401"/>
        <w:gridCol w:w="287"/>
        <w:gridCol w:w="333"/>
        <w:gridCol w:w="516"/>
        <w:gridCol w:w="353"/>
        <w:gridCol w:w="405"/>
        <w:gridCol w:w="240"/>
        <w:gridCol w:w="83"/>
        <w:gridCol w:w="1440"/>
        <w:gridCol w:w="1074"/>
      </w:tblGrid>
      <w:tr w:rsidR="006A71A8" w:rsidRPr="0072548A" w:rsidTr="00312912">
        <w:trPr>
          <w:trHeight w:hRule="exact" w:val="340"/>
        </w:trPr>
        <w:tc>
          <w:tcPr>
            <w:tcW w:w="5000" w:type="pct"/>
            <w:gridSpan w:val="15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  <w:r w:rsidRPr="00312ACE">
              <w:rPr>
                <w:rFonts w:eastAsia="MS Mincho"/>
                <w:lang w:val="fr-FR" w:eastAsia="en-GB"/>
              </w:rPr>
              <w:br w:type="page"/>
            </w:r>
            <w:r w:rsidRPr="00312ACE">
              <w:rPr>
                <w:rFonts w:eastAsia="MS Mincho"/>
                <w:b/>
                <w:bCs/>
                <w:lang w:val="fr-FR" w:eastAsia="en-GB"/>
              </w:rPr>
              <w:t>29. Information sur le transbordement intéressant les navires donateurs</w:t>
            </w:r>
          </w:p>
        </w:tc>
      </w:tr>
      <w:tr w:rsidR="006A71A8" w:rsidRPr="00312ACE" w:rsidTr="00312912">
        <w:tc>
          <w:tcPr>
            <w:tcW w:w="542" w:type="pct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Nom</w:t>
            </w:r>
          </w:p>
        </w:tc>
        <w:tc>
          <w:tcPr>
            <w:tcW w:w="970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État du pavillon</w:t>
            </w:r>
          </w:p>
        </w:tc>
        <w:tc>
          <w:tcPr>
            <w:tcW w:w="712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Numéro ID</w:t>
            </w:r>
          </w:p>
        </w:tc>
        <w:tc>
          <w:tcPr>
            <w:tcW w:w="552" w:type="pct"/>
            <w:gridSpan w:val="3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Espèce</w:t>
            </w:r>
          </w:p>
        </w:tc>
        <w:tc>
          <w:tcPr>
            <w:tcW w:w="689" w:type="pct"/>
            <w:gridSpan w:val="3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Produit</w:t>
            </w:r>
          </w:p>
        </w:tc>
        <w:tc>
          <w:tcPr>
            <w:tcW w:w="954" w:type="pct"/>
            <w:gridSpan w:val="3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Zone(s) de pêche</w:t>
            </w:r>
          </w:p>
        </w:tc>
        <w:tc>
          <w:tcPr>
            <w:tcW w:w="581" w:type="pct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Quantité</w:t>
            </w:r>
          </w:p>
        </w:tc>
      </w:tr>
      <w:tr w:rsidR="006A71A8" w:rsidRPr="00312ACE" w:rsidTr="00312912">
        <w:tc>
          <w:tcPr>
            <w:tcW w:w="542" w:type="pct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970" w:type="pct"/>
            <w:gridSpan w:val="2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712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552" w:type="pct"/>
            <w:gridSpan w:val="3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689" w:type="pct"/>
            <w:gridSpan w:val="3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954" w:type="pct"/>
            <w:gridSpan w:val="3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581" w:type="pct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</w:tr>
      <w:tr w:rsidR="006A71A8" w:rsidRPr="00312ACE" w:rsidTr="00312912">
        <w:tc>
          <w:tcPr>
            <w:tcW w:w="542" w:type="pct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970" w:type="pct"/>
            <w:gridSpan w:val="2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712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552" w:type="pct"/>
            <w:gridSpan w:val="3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689" w:type="pct"/>
            <w:gridSpan w:val="3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954" w:type="pct"/>
            <w:gridSpan w:val="3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581" w:type="pct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</w:tr>
      <w:tr w:rsidR="006A71A8" w:rsidRPr="0072548A" w:rsidTr="00312912">
        <w:tc>
          <w:tcPr>
            <w:tcW w:w="5000" w:type="pct"/>
            <w:gridSpan w:val="15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30. Évaluation des captures débarquées (quantité)</w:t>
            </w:r>
          </w:p>
        </w:tc>
      </w:tr>
      <w:tr w:rsidR="006A71A8" w:rsidRPr="0072548A" w:rsidTr="00312912">
        <w:tc>
          <w:tcPr>
            <w:tcW w:w="542" w:type="pct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Espèce</w:t>
            </w:r>
          </w:p>
        </w:tc>
        <w:tc>
          <w:tcPr>
            <w:tcW w:w="560" w:type="pct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Produit</w:t>
            </w:r>
          </w:p>
        </w:tc>
        <w:tc>
          <w:tcPr>
            <w:tcW w:w="657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Zone(s) de pêche</w:t>
            </w:r>
          </w:p>
        </w:tc>
        <w:tc>
          <w:tcPr>
            <w:tcW w:w="682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Quantité déclarée</w:t>
            </w:r>
          </w:p>
        </w:tc>
        <w:tc>
          <w:tcPr>
            <w:tcW w:w="805" w:type="pct"/>
            <w:gridSpan w:val="4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Quantité débarquée</w:t>
            </w:r>
          </w:p>
        </w:tc>
        <w:tc>
          <w:tcPr>
            <w:tcW w:w="1754" w:type="pct"/>
            <w:gridSpan w:val="5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Différence éventuelle entre quantité déclarée et quantité débarquée</w:t>
            </w:r>
          </w:p>
        </w:tc>
      </w:tr>
      <w:tr w:rsidR="006A71A8" w:rsidRPr="0072548A" w:rsidTr="00312912">
        <w:tc>
          <w:tcPr>
            <w:tcW w:w="542" w:type="pct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560" w:type="pct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657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682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805" w:type="pct"/>
            <w:gridSpan w:val="4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1754" w:type="pct"/>
            <w:gridSpan w:val="5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</w:tr>
      <w:tr w:rsidR="006A71A8" w:rsidRPr="0072548A" w:rsidTr="00312912">
        <w:tc>
          <w:tcPr>
            <w:tcW w:w="542" w:type="pct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560" w:type="pct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657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682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805" w:type="pct"/>
            <w:gridSpan w:val="4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1754" w:type="pct"/>
            <w:gridSpan w:val="5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</w:tr>
      <w:tr w:rsidR="006A71A8" w:rsidRPr="0072548A" w:rsidTr="00312912">
        <w:tc>
          <w:tcPr>
            <w:tcW w:w="5000" w:type="pct"/>
            <w:gridSpan w:val="15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31. Captures restées à bord (quantité)</w:t>
            </w:r>
          </w:p>
        </w:tc>
      </w:tr>
      <w:tr w:rsidR="006A71A8" w:rsidRPr="0072548A" w:rsidTr="00312912">
        <w:tc>
          <w:tcPr>
            <w:tcW w:w="542" w:type="pct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Espèce</w:t>
            </w:r>
          </w:p>
        </w:tc>
        <w:tc>
          <w:tcPr>
            <w:tcW w:w="560" w:type="pct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Produit</w:t>
            </w:r>
          </w:p>
        </w:tc>
        <w:tc>
          <w:tcPr>
            <w:tcW w:w="657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Zone(s) de pêche</w:t>
            </w:r>
          </w:p>
        </w:tc>
        <w:tc>
          <w:tcPr>
            <w:tcW w:w="682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Quantité déclarée</w:t>
            </w:r>
          </w:p>
        </w:tc>
        <w:tc>
          <w:tcPr>
            <w:tcW w:w="805" w:type="pct"/>
            <w:gridSpan w:val="4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Quantité restée à bord</w:t>
            </w:r>
          </w:p>
        </w:tc>
        <w:tc>
          <w:tcPr>
            <w:tcW w:w="1754" w:type="pct"/>
            <w:gridSpan w:val="5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Différence éventuelle entre quantité déclarée et quantité déterminée</w:t>
            </w:r>
          </w:p>
        </w:tc>
      </w:tr>
      <w:tr w:rsidR="006A71A8" w:rsidRPr="0072548A" w:rsidTr="006A71A8">
        <w:trPr>
          <w:cantSplit/>
        </w:trPr>
        <w:tc>
          <w:tcPr>
            <w:tcW w:w="542" w:type="pct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560" w:type="pct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657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682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805" w:type="pct"/>
            <w:gridSpan w:val="4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1754" w:type="pct"/>
            <w:gridSpan w:val="5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</w:tr>
      <w:tr w:rsidR="006A71A8" w:rsidRPr="0072548A" w:rsidTr="006A71A8">
        <w:trPr>
          <w:cantSplit/>
        </w:trPr>
        <w:tc>
          <w:tcPr>
            <w:tcW w:w="542" w:type="pct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560" w:type="pct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657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682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805" w:type="pct"/>
            <w:gridSpan w:val="4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  <w:tc>
          <w:tcPr>
            <w:tcW w:w="1754" w:type="pct"/>
            <w:gridSpan w:val="5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</w:p>
        </w:tc>
      </w:tr>
      <w:tr w:rsidR="006A71A8" w:rsidRPr="00312ACE" w:rsidTr="00312912">
        <w:tc>
          <w:tcPr>
            <w:tcW w:w="2596" w:type="pct"/>
            <w:gridSpan w:val="7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lastRenderedPageBreak/>
              <w:t>32. Examen des registres de pêche et d’autres documents</w:t>
            </w:r>
          </w:p>
        </w:tc>
        <w:tc>
          <w:tcPr>
            <w:tcW w:w="459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Oui</w:t>
            </w:r>
          </w:p>
        </w:tc>
        <w:tc>
          <w:tcPr>
            <w:tcW w:w="540" w:type="pct"/>
            <w:gridSpan w:val="3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Non</w:t>
            </w:r>
          </w:p>
        </w:tc>
        <w:tc>
          <w:tcPr>
            <w:tcW w:w="1405" w:type="pct"/>
            <w:gridSpan w:val="3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Observations</w:t>
            </w:r>
          </w:p>
        </w:tc>
      </w:tr>
      <w:tr w:rsidR="006A71A8" w:rsidRPr="00312ACE" w:rsidTr="00312912">
        <w:tc>
          <w:tcPr>
            <w:tcW w:w="2596" w:type="pct"/>
            <w:gridSpan w:val="7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33. Respect du/des système(s) de documentation des captures applicable(s)</w:t>
            </w:r>
          </w:p>
        </w:tc>
        <w:tc>
          <w:tcPr>
            <w:tcW w:w="459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Oui</w:t>
            </w:r>
          </w:p>
        </w:tc>
        <w:tc>
          <w:tcPr>
            <w:tcW w:w="540" w:type="pct"/>
            <w:gridSpan w:val="3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Non</w:t>
            </w:r>
          </w:p>
        </w:tc>
        <w:tc>
          <w:tcPr>
            <w:tcW w:w="1405" w:type="pct"/>
            <w:gridSpan w:val="3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Observations</w:t>
            </w:r>
          </w:p>
        </w:tc>
      </w:tr>
      <w:tr w:rsidR="006A71A8" w:rsidRPr="00312ACE" w:rsidTr="00312912">
        <w:tc>
          <w:tcPr>
            <w:tcW w:w="2596" w:type="pct"/>
            <w:gridSpan w:val="7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34. Respect du/des système(s) d’information commerciale applicable(s)</w:t>
            </w:r>
          </w:p>
        </w:tc>
        <w:tc>
          <w:tcPr>
            <w:tcW w:w="459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Oui</w:t>
            </w:r>
          </w:p>
        </w:tc>
        <w:tc>
          <w:tcPr>
            <w:tcW w:w="540" w:type="pct"/>
            <w:gridSpan w:val="3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Non</w:t>
            </w:r>
          </w:p>
        </w:tc>
        <w:tc>
          <w:tcPr>
            <w:tcW w:w="1405" w:type="pct"/>
            <w:gridSpan w:val="3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Observations</w:t>
            </w:r>
          </w:p>
        </w:tc>
      </w:tr>
      <w:tr w:rsidR="006A71A8" w:rsidRPr="00312ACE" w:rsidTr="00312912">
        <w:tc>
          <w:tcPr>
            <w:tcW w:w="2596" w:type="pct"/>
            <w:gridSpan w:val="7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color w:val="FF0000"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35. Type d’engin utilisé</w:t>
            </w:r>
          </w:p>
        </w:tc>
        <w:tc>
          <w:tcPr>
            <w:tcW w:w="2404" w:type="pct"/>
            <w:gridSpan w:val="8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color w:val="FF0000"/>
                <w:lang w:val="fr-FR" w:eastAsia="en-GB"/>
              </w:rPr>
            </w:pPr>
          </w:p>
        </w:tc>
      </w:tr>
      <w:tr w:rsidR="006A71A8" w:rsidRPr="00312ACE" w:rsidTr="00312912">
        <w:tc>
          <w:tcPr>
            <w:tcW w:w="2596" w:type="pct"/>
            <w:gridSpan w:val="7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 xml:space="preserve">36. Engin examiné conformément au paragraphe e) de l’Annexe B </w:t>
            </w:r>
          </w:p>
        </w:tc>
        <w:tc>
          <w:tcPr>
            <w:tcW w:w="459" w:type="pct"/>
            <w:gridSpan w:val="2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Oui</w:t>
            </w:r>
          </w:p>
        </w:tc>
        <w:tc>
          <w:tcPr>
            <w:tcW w:w="585" w:type="pct"/>
            <w:gridSpan w:val="4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Non</w:t>
            </w:r>
          </w:p>
        </w:tc>
        <w:tc>
          <w:tcPr>
            <w:tcW w:w="1360" w:type="pct"/>
            <w:gridSpan w:val="2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  <w:r w:rsidRPr="00312ACE">
              <w:rPr>
                <w:rFonts w:eastAsia="MS Mincho"/>
                <w:i/>
                <w:iCs/>
                <w:lang w:val="fr-FR" w:eastAsia="en-GB"/>
              </w:rPr>
              <w:t>Observations</w:t>
            </w:r>
          </w:p>
        </w:tc>
      </w:tr>
      <w:tr w:rsidR="006A71A8" w:rsidRPr="00312ACE" w:rsidTr="00312912">
        <w:tc>
          <w:tcPr>
            <w:tcW w:w="5000" w:type="pct"/>
            <w:gridSpan w:val="15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37. Conclusions de l’inspecteur</w:t>
            </w:r>
          </w:p>
        </w:tc>
      </w:tr>
      <w:tr w:rsidR="006A71A8" w:rsidRPr="00312ACE" w:rsidTr="00312912">
        <w:tc>
          <w:tcPr>
            <w:tcW w:w="5000" w:type="pct"/>
            <w:gridSpan w:val="15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</w:tr>
      <w:tr w:rsidR="006A71A8" w:rsidRPr="0072548A" w:rsidTr="00312912">
        <w:tc>
          <w:tcPr>
            <w:tcW w:w="5000" w:type="pct"/>
            <w:gridSpan w:val="15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 xml:space="preserve">38. Infraction(s) apparente(s) détectée(s), y compris renvoi aux instruments juridiques pertinents </w:t>
            </w:r>
          </w:p>
        </w:tc>
      </w:tr>
      <w:tr w:rsidR="006A71A8" w:rsidRPr="0072548A" w:rsidTr="00312912">
        <w:tc>
          <w:tcPr>
            <w:tcW w:w="5000" w:type="pct"/>
            <w:gridSpan w:val="15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</w:p>
        </w:tc>
      </w:tr>
      <w:tr w:rsidR="006A71A8" w:rsidRPr="00312ACE" w:rsidTr="00312912">
        <w:tc>
          <w:tcPr>
            <w:tcW w:w="5000" w:type="pct"/>
            <w:gridSpan w:val="15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39. Observations du capitaine</w:t>
            </w:r>
          </w:p>
        </w:tc>
      </w:tr>
      <w:tr w:rsidR="006A71A8" w:rsidRPr="00312ACE" w:rsidTr="00312912">
        <w:tc>
          <w:tcPr>
            <w:tcW w:w="5000" w:type="pct"/>
            <w:gridSpan w:val="15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</w:p>
        </w:tc>
      </w:tr>
      <w:tr w:rsidR="006A71A8" w:rsidRPr="00312ACE" w:rsidTr="00312912">
        <w:tc>
          <w:tcPr>
            <w:tcW w:w="5000" w:type="pct"/>
            <w:gridSpan w:val="15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 xml:space="preserve">40. Mesures prises </w:t>
            </w:r>
          </w:p>
        </w:tc>
      </w:tr>
      <w:tr w:rsidR="006A71A8" w:rsidRPr="00312ACE" w:rsidTr="00312912">
        <w:tc>
          <w:tcPr>
            <w:tcW w:w="5000" w:type="pct"/>
            <w:gridSpan w:val="15"/>
          </w:tcPr>
          <w:p w:rsidR="006A71A8" w:rsidRPr="00312ACE" w:rsidRDefault="006A71A8" w:rsidP="00312912">
            <w:pPr>
              <w:spacing w:before="0"/>
              <w:rPr>
                <w:rFonts w:eastAsia="MS Mincho"/>
                <w:i/>
                <w:iCs/>
                <w:lang w:val="fr-FR" w:eastAsia="en-GB"/>
              </w:rPr>
            </w:pPr>
          </w:p>
        </w:tc>
      </w:tr>
      <w:tr w:rsidR="006A71A8" w:rsidRPr="00312ACE" w:rsidTr="00312912">
        <w:tc>
          <w:tcPr>
            <w:tcW w:w="5000" w:type="pct"/>
            <w:gridSpan w:val="15"/>
          </w:tcPr>
          <w:p w:rsidR="006A71A8" w:rsidRPr="00312ACE" w:rsidRDefault="006A71A8" w:rsidP="00312912">
            <w:pPr>
              <w:spacing w:before="0"/>
              <w:rPr>
                <w:rFonts w:eastAsia="MS Mincho"/>
                <w:b/>
                <w:bCs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41. Signature du capitaine</w:t>
            </w:r>
          </w:p>
        </w:tc>
      </w:tr>
      <w:tr w:rsidR="006A71A8" w:rsidRPr="00312ACE" w:rsidTr="00312912">
        <w:tc>
          <w:tcPr>
            <w:tcW w:w="5000" w:type="pct"/>
            <w:gridSpan w:val="15"/>
          </w:tcPr>
          <w:p w:rsidR="006A71A8" w:rsidRPr="00312ACE" w:rsidRDefault="006A71A8" w:rsidP="00312912">
            <w:pPr>
              <w:spacing w:before="0"/>
              <w:jc w:val="center"/>
              <w:rPr>
                <w:rFonts w:eastAsia="MS Mincho"/>
                <w:i/>
                <w:iCs/>
                <w:color w:val="FF0000"/>
                <w:lang w:val="fr-FR" w:eastAsia="en-GB"/>
              </w:rPr>
            </w:pPr>
          </w:p>
        </w:tc>
      </w:tr>
      <w:tr w:rsidR="006A71A8" w:rsidRPr="00312ACE" w:rsidTr="00312912">
        <w:tc>
          <w:tcPr>
            <w:tcW w:w="5000" w:type="pct"/>
            <w:gridSpan w:val="15"/>
          </w:tcPr>
          <w:p w:rsidR="006A71A8" w:rsidRPr="00312ACE" w:rsidRDefault="006A71A8" w:rsidP="00312912">
            <w:pPr>
              <w:spacing w:before="0"/>
              <w:rPr>
                <w:rFonts w:eastAsia="MS Mincho"/>
                <w:lang w:val="fr-FR" w:eastAsia="en-GB"/>
              </w:rPr>
            </w:pPr>
            <w:r w:rsidRPr="00312ACE">
              <w:rPr>
                <w:rFonts w:eastAsia="MS Mincho"/>
                <w:b/>
                <w:bCs/>
                <w:lang w:val="fr-FR" w:eastAsia="en-GB"/>
              </w:rPr>
              <w:t>42. Signature de l’inspecteur</w:t>
            </w:r>
          </w:p>
        </w:tc>
      </w:tr>
    </w:tbl>
    <w:p w:rsidR="006A71A8" w:rsidRPr="006B4D95" w:rsidRDefault="006A71A8" w:rsidP="006A71A8">
      <w:pPr>
        <w:spacing w:before="0"/>
        <w:rPr>
          <w:sz w:val="24"/>
          <w:lang w:val="fr-FR" w:eastAsia="en-GB"/>
        </w:rPr>
      </w:pPr>
    </w:p>
    <w:p w:rsidR="00754515" w:rsidRDefault="00754515"/>
    <w:sectPr w:rsidR="00754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A8"/>
    <w:rsid w:val="006A71A8"/>
    <w:rsid w:val="0075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A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A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1</cp:revision>
  <dcterms:created xsi:type="dcterms:W3CDTF">2011-05-03T06:09:00Z</dcterms:created>
  <dcterms:modified xsi:type="dcterms:W3CDTF">2011-05-03T06:14:00Z</dcterms:modified>
</cp:coreProperties>
</file>